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9C" w:rsidRDefault="00467F9C" w:rsidP="00467F9C">
      <w:pPr>
        <w:pStyle w:val="a5"/>
        <w:rPr>
          <w:noProof/>
          <w:lang w:eastAsia="ru-RU"/>
        </w:rPr>
      </w:pPr>
      <w:r>
        <w:rPr>
          <w:noProof/>
          <w:lang w:val="en-US" w:eastAsia="ru-RU"/>
        </w:rPr>
        <w:t>Внешний вид усилителя</w:t>
      </w:r>
      <w:r>
        <w:rPr>
          <w:noProof/>
          <w:lang w:eastAsia="ru-RU"/>
        </w:rPr>
        <w:t>:</w:t>
      </w:r>
    </w:p>
    <w:p w:rsidR="00467F9C" w:rsidRDefault="00467F9C" w:rsidP="00467F9C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31074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9C" w:rsidRDefault="00467F9C" w:rsidP="00467F9C">
      <w:pPr>
        <w:pStyle w:val="a5"/>
        <w:rPr>
          <w:noProof/>
          <w:lang w:val="uk-UA" w:eastAsia="ru-RU"/>
        </w:rPr>
      </w:pPr>
    </w:p>
    <w:p w:rsidR="00467F9C" w:rsidRDefault="00467F9C" w:rsidP="00467F9C">
      <w:pPr>
        <w:pStyle w:val="a5"/>
        <w:rPr>
          <w:noProof/>
          <w:lang w:val="uk-UA" w:eastAsia="ru-RU"/>
        </w:rPr>
      </w:pPr>
      <w:r>
        <w:rPr>
          <w:noProof/>
          <w:lang w:val="uk-UA" w:eastAsia="ru-RU"/>
        </w:rPr>
        <w:t>Назначение разъемов:</w:t>
      </w:r>
    </w:p>
    <w:p w:rsidR="00467F9C" w:rsidRDefault="00467F9C" w:rsidP="00467F9C">
      <w:pPr>
        <w:pStyle w:val="a5"/>
        <w:rPr>
          <w:noProof/>
          <w:lang w:val="uk-UA" w:eastAsia="ru-RU"/>
        </w:rPr>
      </w:pPr>
    </w:p>
    <w:p w:rsidR="00467F9C" w:rsidRPr="00EA08E5" w:rsidRDefault="00467F9C" w:rsidP="00467F9C">
      <w:pPr>
        <w:pStyle w:val="a5"/>
        <w:rPr>
          <w:b/>
          <w:noProof/>
          <w:sz w:val="24"/>
          <w:lang w:eastAsia="ru-RU"/>
        </w:rPr>
      </w:pPr>
      <w:r w:rsidRPr="00EA08E5">
        <w:rPr>
          <w:b/>
          <w:noProof/>
          <w:sz w:val="24"/>
          <w:lang w:val="en-US" w:eastAsia="ru-RU"/>
        </w:rPr>
        <w:t>J</w:t>
      </w:r>
      <w:r w:rsidRPr="00EA08E5">
        <w:rPr>
          <w:b/>
          <w:noProof/>
          <w:sz w:val="24"/>
          <w:lang w:eastAsia="ru-RU"/>
        </w:rPr>
        <w:t xml:space="preserve">1- </w:t>
      </w:r>
      <w:r w:rsidR="00EA08E5" w:rsidRPr="00EA08E5">
        <w:rPr>
          <w:b/>
          <w:noProof/>
          <w:sz w:val="24"/>
          <w:lang w:eastAsia="ru-RU"/>
        </w:rPr>
        <w:t>вспомогательный</w:t>
      </w:r>
    </w:p>
    <w:p w:rsidR="005C246A" w:rsidRDefault="00467F9C" w:rsidP="0088658D">
      <w:pPr>
        <w:pStyle w:val="a5"/>
        <w:jc w:val="both"/>
        <w:rPr>
          <w:noProof/>
          <w:lang w:eastAsia="ru-RU"/>
        </w:rPr>
      </w:pPr>
      <w:r>
        <w:rPr>
          <w:noProof/>
          <w:lang w:val="en-US" w:eastAsia="ru-RU"/>
        </w:rPr>
        <w:t>J</w:t>
      </w:r>
      <w:r w:rsidRPr="00467F9C">
        <w:rPr>
          <w:noProof/>
          <w:lang w:eastAsia="ru-RU"/>
        </w:rPr>
        <w:t>1</w:t>
      </w:r>
      <w:r>
        <w:rPr>
          <w:noProof/>
          <w:lang w:eastAsia="ru-RU"/>
        </w:rPr>
        <w:t>.1 - Вход/выход питания драйвера, +13В относительно отрицательной шины силового питания. На плате установлен конвертор (sub_pcb1)</w:t>
      </w:r>
      <w:r w:rsidRPr="00467F9C">
        <w:rPr>
          <w:noProof/>
          <w:lang w:eastAsia="ru-RU"/>
        </w:rPr>
        <w:t xml:space="preserve">, выход которого соединяется с этим </w:t>
      </w:r>
      <w:r>
        <w:rPr>
          <w:noProof/>
          <w:lang w:eastAsia="ru-RU"/>
        </w:rPr>
        <w:t>контактом . Это сделано на случай, когда во внешнем блоке питания уже есть источник напряжения драйвера. Тогда sub_pcb1 не устанавливается. Либо когда необходимо подключить два модуля используя конвертор только в одном из них. Максимальная внешняя нагрузка-75мА;</w:t>
      </w:r>
    </w:p>
    <w:p w:rsidR="00467F9C" w:rsidRPr="00EA08E5" w:rsidRDefault="00467F9C" w:rsidP="0088658D">
      <w:pPr>
        <w:pStyle w:val="a5"/>
        <w:jc w:val="both"/>
        <w:rPr>
          <w:noProof/>
          <w:lang w:eastAsia="ru-RU"/>
        </w:rPr>
      </w:pPr>
      <w:r>
        <w:rPr>
          <w:noProof/>
          <w:lang w:val="en-US" w:eastAsia="ru-RU"/>
        </w:rPr>
        <w:t>J</w:t>
      </w:r>
      <w:r w:rsidRPr="00467F9C">
        <w:rPr>
          <w:noProof/>
          <w:lang w:eastAsia="ru-RU"/>
        </w:rPr>
        <w:t>1</w:t>
      </w:r>
      <w:r>
        <w:rPr>
          <w:noProof/>
          <w:lang w:eastAsia="ru-RU"/>
        </w:rPr>
        <w:t xml:space="preserve">.2 – Вход управления включением. Для включения </w:t>
      </w:r>
      <w:r w:rsidR="0004008C">
        <w:rPr>
          <w:noProof/>
          <w:lang w:eastAsia="ru-RU"/>
        </w:rPr>
        <w:t xml:space="preserve"> усилителя </w:t>
      </w:r>
      <w:r>
        <w:rPr>
          <w:noProof/>
          <w:lang w:eastAsia="ru-RU"/>
        </w:rPr>
        <w:t xml:space="preserve">нужно замкнуть на землю. Внимание! В этой цепи потенциал напряжения </w:t>
      </w:r>
      <w:r w:rsidR="00EA08E5">
        <w:rPr>
          <w:noProof/>
          <w:lang w:eastAsia="ru-RU"/>
        </w:rPr>
        <w:t xml:space="preserve">силового </w:t>
      </w:r>
      <w:r>
        <w:rPr>
          <w:noProof/>
          <w:lang w:eastAsia="ru-RU"/>
        </w:rPr>
        <w:t xml:space="preserve">питания </w:t>
      </w:r>
      <w:r w:rsidR="00EA08E5">
        <w:rPr>
          <w:noProof/>
          <w:lang w:eastAsia="ru-RU"/>
        </w:rPr>
        <w:t>V+;</w:t>
      </w:r>
    </w:p>
    <w:p w:rsidR="00467F9C" w:rsidRDefault="00467F9C" w:rsidP="0088658D">
      <w:pPr>
        <w:pStyle w:val="a5"/>
        <w:jc w:val="both"/>
        <w:rPr>
          <w:noProof/>
          <w:lang w:eastAsia="ru-RU"/>
        </w:rPr>
      </w:pPr>
      <w:r>
        <w:rPr>
          <w:noProof/>
          <w:lang w:val="en-US" w:eastAsia="ru-RU"/>
        </w:rPr>
        <w:t>J</w:t>
      </w:r>
      <w:r w:rsidRPr="00467F9C">
        <w:rPr>
          <w:noProof/>
          <w:lang w:eastAsia="ru-RU"/>
        </w:rPr>
        <w:t>1</w:t>
      </w:r>
      <w:r>
        <w:rPr>
          <w:noProof/>
          <w:lang w:eastAsia="ru-RU"/>
        </w:rPr>
        <w:t>.3</w:t>
      </w:r>
      <w:r w:rsidR="00EA08E5" w:rsidRPr="00EA08E5">
        <w:rPr>
          <w:noProof/>
          <w:lang w:eastAsia="ru-RU"/>
        </w:rPr>
        <w:t xml:space="preserve"> – Выход для аварийного отключения блока питания/нагрузки. </w:t>
      </w:r>
      <w:r w:rsidR="00EA08E5">
        <w:rPr>
          <w:noProof/>
          <w:lang w:eastAsia="ru-RU"/>
        </w:rPr>
        <w:t>Открытый коллектор. Срабатывает при повышении постоянного напряжения на выходе усилителя. Активный</w:t>
      </w:r>
      <w:r w:rsidR="0004008C">
        <w:rPr>
          <w:noProof/>
          <w:lang w:eastAsia="ru-RU"/>
        </w:rPr>
        <w:t xml:space="preserve"> </w:t>
      </w:r>
      <w:r w:rsidR="00EA08E5">
        <w:rPr>
          <w:noProof/>
          <w:lang w:eastAsia="ru-RU"/>
        </w:rPr>
        <w:t>уровень низкий (замыкается на землю)</w:t>
      </w:r>
    </w:p>
    <w:p w:rsidR="00EA08E5" w:rsidRDefault="00EA08E5" w:rsidP="00467F9C">
      <w:pPr>
        <w:pStyle w:val="a5"/>
        <w:rPr>
          <w:noProof/>
          <w:lang w:eastAsia="ru-RU"/>
        </w:rPr>
      </w:pPr>
    </w:p>
    <w:p w:rsidR="00EA08E5" w:rsidRDefault="00EA08E5" w:rsidP="00467F9C">
      <w:pPr>
        <w:pStyle w:val="a5"/>
        <w:rPr>
          <w:b/>
          <w:noProof/>
          <w:sz w:val="24"/>
          <w:lang w:eastAsia="ru-RU"/>
        </w:rPr>
      </w:pPr>
      <w:r w:rsidRPr="00EA08E5">
        <w:rPr>
          <w:b/>
          <w:noProof/>
          <w:sz w:val="24"/>
          <w:lang w:val="uk-UA" w:eastAsia="ru-RU"/>
        </w:rPr>
        <w:t xml:space="preserve">Разъем </w:t>
      </w:r>
      <w:r w:rsidRPr="00EA08E5">
        <w:rPr>
          <w:b/>
          <w:noProof/>
          <w:sz w:val="24"/>
          <w:lang w:val="en-US" w:eastAsia="ru-RU"/>
        </w:rPr>
        <w:t>J</w:t>
      </w:r>
      <w:r w:rsidRPr="00EA08E5">
        <w:rPr>
          <w:b/>
          <w:noProof/>
          <w:sz w:val="24"/>
          <w:lang w:eastAsia="ru-RU"/>
        </w:rPr>
        <w:t>2 – силовое питание</w:t>
      </w:r>
    </w:p>
    <w:p w:rsidR="00EA08E5" w:rsidRPr="00EA08E5" w:rsidRDefault="00EA08E5" w:rsidP="00467F9C">
      <w:pPr>
        <w:pStyle w:val="a5"/>
        <w:rPr>
          <w:b/>
          <w:noProof/>
          <w:sz w:val="24"/>
          <w:lang w:eastAsia="ru-RU"/>
        </w:rPr>
      </w:pPr>
      <w:r>
        <w:rPr>
          <w:noProof/>
          <w:lang w:val="en-US" w:eastAsia="ru-RU"/>
        </w:rPr>
        <w:lastRenderedPageBreak/>
        <w:t>J</w:t>
      </w:r>
      <w:r w:rsidRPr="00EA08E5">
        <w:rPr>
          <w:noProof/>
          <w:lang w:eastAsia="ru-RU"/>
        </w:rPr>
        <w:t xml:space="preserve">2.1  – </w:t>
      </w:r>
      <w:r w:rsidRPr="00EA08E5">
        <w:rPr>
          <w:noProof/>
          <w:lang w:val="en-US" w:eastAsia="ru-RU"/>
        </w:rPr>
        <w:t>V</w:t>
      </w:r>
      <w:r w:rsidRPr="00EA08E5">
        <w:rPr>
          <w:noProof/>
          <w:lang w:eastAsia="ru-RU"/>
        </w:rPr>
        <w:t>+ (30-55</w:t>
      </w:r>
      <w:r>
        <w:rPr>
          <w:noProof/>
          <w:lang w:val="uk-UA" w:eastAsia="ru-RU"/>
        </w:rPr>
        <w:t>В</w:t>
      </w:r>
      <w:r w:rsidRPr="00EA08E5">
        <w:rPr>
          <w:noProof/>
          <w:lang w:eastAsia="ru-RU"/>
        </w:rPr>
        <w:t>);</w:t>
      </w:r>
    </w:p>
    <w:p w:rsidR="00EA08E5" w:rsidRPr="00EA08E5" w:rsidRDefault="00EA08E5" w:rsidP="00EA08E5">
      <w:pPr>
        <w:pStyle w:val="a5"/>
        <w:rPr>
          <w:noProof/>
          <w:lang w:eastAsia="ru-RU"/>
        </w:rPr>
      </w:pPr>
      <w:r>
        <w:rPr>
          <w:noProof/>
          <w:lang w:val="en-US" w:eastAsia="ru-RU"/>
        </w:rPr>
        <w:t>J</w:t>
      </w:r>
      <w:r w:rsidRPr="00EA08E5">
        <w:rPr>
          <w:noProof/>
          <w:lang w:eastAsia="ru-RU"/>
        </w:rPr>
        <w:t xml:space="preserve">2.2 – </w:t>
      </w:r>
      <w:r w:rsidRPr="00EA08E5">
        <w:rPr>
          <w:noProof/>
          <w:lang w:val="en-US" w:eastAsia="ru-RU"/>
        </w:rPr>
        <w:t>GND</w:t>
      </w:r>
    </w:p>
    <w:p w:rsidR="00EA08E5" w:rsidRPr="00EA08E5" w:rsidRDefault="00EA08E5" w:rsidP="00EA08E5">
      <w:pPr>
        <w:pStyle w:val="a5"/>
        <w:rPr>
          <w:noProof/>
          <w:lang w:eastAsia="ru-RU"/>
        </w:rPr>
      </w:pPr>
      <w:r>
        <w:rPr>
          <w:noProof/>
          <w:lang w:val="en-US" w:eastAsia="ru-RU"/>
        </w:rPr>
        <w:t>J</w:t>
      </w:r>
      <w:r w:rsidRPr="00EA08E5">
        <w:rPr>
          <w:noProof/>
          <w:lang w:eastAsia="ru-RU"/>
        </w:rPr>
        <w:t>2.</w:t>
      </w:r>
      <w:r w:rsidR="00363E5C" w:rsidRPr="00252266">
        <w:rPr>
          <w:noProof/>
          <w:lang w:eastAsia="ru-RU"/>
        </w:rPr>
        <w:t>3</w:t>
      </w:r>
      <w:r w:rsidRPr="00EA08E5">
        <w:rPr>
          <w:noProof/>
          <w:lang w:eastAsia="ru-RU"/>
        </w:rPr>
        <w:t xml:space="preserve"> – </w:t>
      </w:r>
      <w:r w:rsidRPr="00EA08E5">
        <w:rPr>
          <w:noProof/>
          <w:lang w:val="en-US" w:eastAsia="ru-RU"/>
        </w:rPr>
        <w:t>V</w:t>
      </w:r>
      <w:r w:rsidRPr="00EA08E5">
        <w:rPr>
          <w:noProof/>
          <w:lang w:eastAsia="ru-RU"/>
        </w:rPr>
        <w:t>- (30-55</w:t>
      </w:r>
      <w:r>
        <w:rPr>
          <w:noProof/>
          <w:lang w:val="uk-UA" w:eastAsia="ru-RU"/>
        </w:rPr>
        <w:t>В</w:t>
      </w:r>
      <w:r w:rsidRPr="00EA08E5">
        <w:rPr>
          <w:noProof/>
          <w:lang w:eastAsia="ru-RU"/>
        </w:rPr>
        <w:t>);</w:t>
      </w:r>
    </w:p>
    <w:p w:rsidR="00EA08E5" w:rsidRPr="00EA08E5" w:rsidRDefault="00EA08E5" w:rsidP="00EA08E5">
      <w:pPr>
        <w:pStyle w:val="a5"/>
        <w:rPr>
          <w:noProof/>
          <w:lang w:eastAsia="ru-RU"/>
        </w:rPr>
      </w:pPr>
    </w:p>
    <w:p w:rsidR="00EA08E5" w:rsidRPr="00EA08E5" w:rsidRDefault="00EA08E5" w:rsidP="00EA08E5">
      <w:pPr>
        <w:pStyle w:val="a5"/>
        <w:rPr>
          <w:b/>
          <w:noProof/>
          <w:sz w:val="24"/>
          <w:lang w:eastAsia="ru-RU"/>
        </w:rPr>
      </w:pPr>
      <w:r w:rsidRPr="00EA08E5">
        <w:rPr>
          <w:b/>
          <w:noProof/>
          <w:sz w:val="24"/>
          <w:lang w:val="uk-UA" w:eastAsia="ru-RU"/>
        </w:rPr>
        <w:t xml:space="preserve">Разъем </w:t>
      </w:r>
      <w:r w:rsidRPr="00EA08E5">
        <w:rPr>
          <w:b/>
          <w:noProof/>
          <w:sz w:val="24"/>
          <w:lang w:val="en-US" w:eastAsia="ru-RU"/>
        </w:rPr>
        <w:t>J</w:t>
      </w:r>
      <w:r w:rsidRPr="00EA08E5">
        <w:rPr>
          <w:b/>
          <w:noProof/>
          <w:sz w:val="24"/>
          <w:lang w:eastAsia="ru-RU"/>
        </w:rPr>
        <w:t>3 –питание модулятора</w:t>
      </w:r>
    </w:p>
    <w:p w:rsidR="00EA08E5" w:rsidRPr="00EA08E5" w:rsidRDefault="00EA08E5" w:rsidP="00EA08E5">
      <w:pPr>
        <w:pStyle w:val="a5"/>
        <w:rPr>
          <w:b/>
          <w:noProof/>
          <w:sz w:val="24"/>
          <w:lang w:eastAsia="ru-RU"/>
        </w:rPr>
      </w:pPr>
      <w:r>
        <w:rPr>
          <w:noProof/>
          <w:lang w:val="en-US" w:eastAsia="ru-RU"/>
        </w:rPr>
        <w:t>J</w:t>
      </w:r>
      <w:r>
        <w:rPr>
          <w:noProof/>
          <w:lang w:eastAsia="ru-RU"/>
        </w:rPr>
        <w:t>3</w:t>
      </w:r>
      <w:r w:rsidRPr="00EA08E5">
        <w:rPr>
          <w:noProof/>
          <w:lang w:eastAsia="ru-RU"/>
        </w:rPr>
        <w:t>.1</w:t>
      </w:r>
      <w:r>
        <w:rPr>
          <w:noProof/>
          <w:lang w:eastAsia="ru-RU"/>
        </w:rPr>
        <w:t xml:space="preserve"> - +15В</w:t>
      </w:r>
      <w:r>
        <w:rPr>
          <w:noProof/>
          <w:lang w:val="uk-UA" w:eastAsia="ru-RU"/>
        </w:rPr>
        <w:t xml:space="preserve"> (11-15В)</w:t>
      </w:r>
    </w:p>
    <w:p w:rsidR="00EA08E5" w:rsidRDefault="00EA08E5" w:rsidP="00EA08E5">
      <w:pPr>
        <w:pStyle w:val="a5"/>
        <w:rPr>
          <w:noProof/>
          <w:lang w:eastAsia="ru-RU"/>
        </w:rPr>
      </w:pPr>
      <w:r>
        <w:rPr>
          <w:noProof/>
          <w:lang w:val="en-US" w:eastAsia="ru-RU"/>
        </w:rPr>
        <w:t>J</w:t>
      </w:r>
      <w:r>
        <w:rPr>
          <w:noProof/>
          <w:lang w:eastAsia="ru-RU"/>
        </w:rPr>
        <w:t>3.2 A_GND, земля источника питания модулятора;</w:t>
      </w:r>
    </w:p>
    <w:p w:rsidR="00EA08E5" w:rsidRPr="00363E5C" w:rsidRDefault="00EA08E5" w:rsidP="00EA08E5">
      <w:pPr>
        <w:pStyle w:val="a5"/>
        <w:rPr>
          <w:noProof/>
          <w:lang w:eastAsia="ru-RU"/>
        </w:rPr>
      </w:pPr>
      <w:r>
        <w:rPr>
          <w:noProof/>
          <w:lang w:val="en-US" w:eastAsia="ru-RU"/>
        </w:rPr>
        <w:t>J</w:t>
      </w:r>
      <w:r>
        <w:rPr>
          <w:noProof/>
          <w:lang w:eastAsia="ru-RU"/>
        </w:rPr>
        <w:t>3</w:t>
      </w:r>
      <w:r w:rsidR="00363E5C">
        <w:rPr>
          <w:noProof/>
          <w:lang w:eastAsia="ru-RU"/>
        </w:rPr>
        <w:t>.</w:t>
      </w:r>
      <w:r w:rsidR="00363E5C" w:rsidRPr="00252266">
        <w:rPr>
          <w:noProof/>
          <w:lang w:eastAsia="ru-RU"/>
        </w:rPr>
        <w:t>3</w:t>
      </w:r>
      <w:r>
        <w:rPr>
          <w:noProof/>
          <w:lang w:eastAsia="ru-RU"/>
        </w:rPr>
        <w:t xml:space="preserve"> - -15В</w:t>
      </w:r>
      <w:r>
        <w:rPr>
          <w:noProof/>
          <w:lang w:val="uk-UA" w:eastAsia="ru-RU"/>
        </w:rPr>
        <w:t xml:space="preserve"> (11-15В)</w:t>
      </w:r>
    </w:p>
    <w:p w:rsidR="0088658D" w:rsidRDefault="0088658D" w:rsidP="00EA08E5">
      <w:pPr>
        <w:pStyle w:val="a5"/>
        <w:rPr>
          <w:noProof/>
          <w:lang w:val="uk-UA" w:eastAsia="ru-RU"/>
        </w:rPr>
      </w:pPr>
    </w:p>
    <w:p w:rsidR="0088658D" w:rsidRDefault="0088658D" w:rsidP="00EA08E5">
      <w:pPr>
        <w:pStyle w:val="a5"/>
        <w:rPr>
          <w:b/>
          <w:noProof/>
          <w:sz w:val="24"/>
          <w:lang w:eastAsia="ru-RU"/>
        </w:rPr>
      </w:pPr>
      <w:r w:rsidRPr="00EA08E5">
        <w:rPr>
          <w:b/>
          <w:noProof/>
          <w:sz w:val="24"/>
          <w:lang w:val="uk-UA" w:eastAsia="ru-RU"/>
        </w:rPr>
        <w:t xml:space="preserve">Разъем </w:t>
      </w:r>
      <w:r w:rsidRPr="00EA08E5">
        <w:rPr>
          <w:b/>
          <w:noProof/>
          <w:sz w:val="24"/>
          <w:lang w:val="en-US" w:eastAsia="ru-RU"/>
        </w:rPr>
        <w:t>J</w:t>
      </w:r>
      <w:r>
        <w:rPr>
          <w:b/>
          <w:noProof/>
          <w:sz w:val="24"/>
          <w:lang w:val="uk-UA" w:eastAsia="ru-RU"/>
        </w:rPr>
        <w:t xml:space="preserve">4, J5, J6, J7 – выходы </w:t>
      </w:r>
      <w:r>
        <w:rPr>
          <w:b/>
          <w:noProof/>
          <w:sz w:val="24"/>
          <w:lang w:eastAsia="ru-RU"/>
        </w:rPr>
        <w:t>усилителя</w:t>
      </w:r>
    </w:p>
    <w:p w:rsidR="0088658D" w:rsidRPr="0088658D" w:rsidRDefault="0088658D" w:rsidP="0088658D">
      <w:pPr>
        <w:pStyle w:val="a5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Подключение нагрузки в противофазе, так как один из каналов инвертирующий. Например левый канал , плюсовая клемма АС к </w:t>
      </w:r>
      <w:r>
        <w:rPr>
          <w:noProof/>
          <w:lang w:val="en-US" w:eastAsia="ru-RU"/>
        </w:rPr>
        <w:t>J</w:t>
      </w:r>
      <w:r w:rsidRPr="0088658D">
        <w:rPr>
          <w:noProof/>
          <w:lang w:eastAsia="ru-RU"/>
        </w:rPr>
        <w:t xml:space="preserve">5, минусовая к </w:t>
      </w:r>
      <w:r>
        <w:rPr>
          <w:noProof/>
          <w:lang w:val="en-US" w:eastAsia="ru-RU"/>
        </w:rPr>
        <w:t>J</w:t>
      </w:r>
      <w:r>
        <w:rPr>
          <w:noProof/>
          <w:lang w:eastAsia="ru-RU"/>
        </w:rPr>
        <w:t xml:space="preserve">4, правый канал, плюсовая клемма к </w:t>
      </w:r>
      <w:r>
        <w:rPr>
          <w:noProof/>
          <w:lang w:val="en-US" w:eastAsia="ru-RU"/>
        </w:rPr>
        <w:t>J</w:t>
      </w:r>
      <w:r>
        <w:rPr>
          <w:noProof/>
          <w:lang w:eastAsia="ru-RU"/>
        </w:rPr>
        <w:t xml:space="preserve">7, минусовая к </w:t>
      </w:r>
      <w:r>
        <w:rPr>
          <w:noProof/>
          <w:lang w:val="en-US" w:eastAsia="ru-RU"/>
        </w:rPr>
        <w:t>J</w:t>
      </w:r>
      <w:r>
        <w:rPr>
          <w:noProof/>
          <w:lang w:val="uk-UA" w:eastAsia="ru-RU"/>
        </w:rPr>
        <w:t>6.</w:t>
      </w:r>
    </w:p>
    <w:p w:rsidR="0088658D" w:rsidRPr="0088658D" w:rsidRDefault="0088658D" w:rsidP="0088658D">
      <w:pPr>
        <w:pStyle w:val="a5"/>
        <w:jc w:val="both"/>
        <w:rPr>
          <w:noProof/>
          <w:lang w:val="uk-UA" w:eastAsia="ru-RU"/>
        </w:rPr>
      </w:pPr>
    </w:p>
    <w:p w:rsidR="00EA08E5" w:rsidRPr="00363E5C" w:rsidRDefault="00EA08E5" w:rsidP="00EA08E5">
      <w:pPr>
        <w:pStyle w:val="a5"/>
        <w:rPr>
          <w:b/>
          <w:noProof/>
          <w:sz w:val="24"/>
          <w:lang w:val="uk-UA" w:eastAsia="ru-RU"/>
        </w:rPr>
      </w:pPr>
      <w:r w:rsidRPr="00EA08E5">
        <w:rPr>
          <w:b/>
          <w:noProof/>
          <w:sz w:val="24"/>
          <w:lang w:val="uk-UA" w:eastAsia="ru-RU"/>
        </w:rPr>
        <w:t xml:space="preserve">Разъем </w:t>
      </w:r>
      <w:r w:rsidRPr="00EA08E5">
        <w:rPr>
          <w:b/>
          <w:noProof/>
          <w:sz w:val="24"/>
          <w:lang w:val="en-US" w:eastAsia="ru-RU"/>
        </w:rPr>
        <w:t>J</w:t>
      </w:r>
      <w:r w:rsidR="0088658D" w:rsidRPr="00363E5C">
        <w:rPr>
          <w:b/>
          <w:noProof/>
          <w:sz w:val="24"/>
          <w:lang w:val="uk-UA" w:eastAsia="ru-RU"/>
        </w:rPr>
        <w:t>8.1</w:t>
      </w:r>
      <w:r w:rsidRPr="00363E5C">
        <w:rPr>
          <w:b/>
          <w:noProof/>
          <w:sz w:val="24"/>
          <w:lang w:val="uk-UA" w:eastAsia="ru-RU"/>
        </w:rPr>
        <w:t xml:space="preserve">, </w:t>
      </w:r>
      <w:r w:rsidR="0088658D">
        <w:rPr>
          <w:b/>
          <w:noProof/>
          <w:sz w:val="24"/>
          <w:lang w:eastAsia="ru-RU"/>
        </w:rPr>
        <w:t>J</w:t>
      </w:r>
      <w:r w:rsidR="0088658D" w:rsidRPr="00363E5C">
        <w:rPr>
          <w:b/>
          <w:noProof/>
          <w:sz w:val="24"/>
          <w:lang w:val="uk-UA" w:eastAsia="ru-RU"/>
        </w:rPr>
        <w:t>8,2</w:t>
      </w:r>
      <w:r w:rsidRPr="00363E5C">
        <w:rPr>
          <w:b/>
          <w:noProof/>
          <w:sz w:val="24"/>
          <w:lang w:val="uk-UA" w:eastAsia="ru-RU"/>
        </w:rPr>
        <w:t xml:space="preserve"> – вход аудио</w:t>
      </w:r>
    </w:p>
    <w:p w:rsidR="0088658D" w:rsidRPr="00363E5C" w:rsidRDefault="0088658D" w:rsidP="0088658D">
      <w:pPr>
        <w:pStyle w:val="a5"/>
        <w:rPr>
          <w:noProof/>
          <w:lang w:val="uk-UA" w:eastAsia="ru-RU"/>
        </w:rPr>
      </w:pPr>
      <w:r>
        <w:rPr>
          <w:noProof/>
          <w:lang w:val="en-US" w:eastAsia="ru-RU"/>
        </w:rPr>
        <w:t>J</w:t>
      </w:r>
      <w:r w:rsidRPr="00363E5C">
        <w:rPr>
          <w:noProof/>
          <w:lang w:val="uk-UA" w:eastAsia="ru-RU"/>
        </w:rPr>
        <w:t>8.</w:t>
      </w:r>
      <w:r>
        <w:rPr>
          <w:noProof/>
          <w:lang w:val="en-US" w:eastAsia="ru-RU"/>
        </w:rPr>
        <w:t>x</w:t>
      </w:r>
      <w:r w:rsidRPr="00363E5C">
        <w:rPr>
          <w:noProof/>
          <w:lang w:val="uk-UA" w:eastAsia="ru-RU"/>
        </w:rPr>
        <w:t>.1  -</w:t>
      </w:r>
      <w:r w:rsidRPr="0088658D">
        <w:rPr>
          <w:noProof/>
          <w:lang w:val="en-US" w:eastAsia="ru-RU"/>
        </w:rPr>
        <w:t>RCA</w:t>
      </w:r>
      <w:r w:rsidRPr="00363E5C">
        <w:rPr>
          <w:noProof/>
          <w:lang w:val="uk-UA" w:eastAsia="ru-RU"/>
        </w:rPr>
        <w:t xml:space="preserve"> </w:t>
      </w:r>
      <w:r>
        <w:rPr>
          <w:noProof/>
          <w:lang w:val="en-US" w:eastAsia="ru-RU"/>
        </w:rPr>
        <w:t>hot</w:t>
      </w:r>
      <w:r w:rsidRPr="00363E5C">
        <w:rPr>
          <w:noProof/>
          <w:lang w:val="uk-UA" w:eastAsia="ru-RU"/>
        </w:rPr>
        <w:t xml:space="preserve"> </w:t>
      </w:r>
    </w:p>
    <w:p w:rsidR="0088658D" w:rsidRDefault="0088658D" w:rsidP="00EA08E5">
      <w:pPr>
        <w:pStyle w:val="a5"/>
        <w:rPr>
          <w:noProof/>
          <w:lang w:val="uk-UA" w:eastAsia="ru-RU"/>
        </w:rPr>
      </w:pPr>
      <w:r>
        <w:rPr>
          <w:noProof/>
          <w:lang w:val="en-US" w:eastAsia="ru-RU"/>
        </w:rPr>
        <w:t>J</w:t>
      </w:r>
      <w:r w:rsidRPr="00363E5C">
        <w:rPr>
          <w:noProof/>
          <w:lang w:val="uk-UA" w:eastAsia="ru-RU"/>
        </w:rPr>
        <w:t>8</w:t>
      </w:r>
      <w:r w:rsidR="00363E5C" w:rsidRPr="00363E5C">
        <w:rPr>
          <w:noProof/>
          <w:lang w:val="uk-UA" w:eastAsia="ru-RU"/>
        </w:rPr>
        <w:t>.</w:t>
      </w:r>
      <w:r w:rsidR="00363E5C">
        <w:rPr>
          <w:noProof/>
          <w:lang w:val="en-US" w:eastAsia="ru-RU"/>
        </w:rPr>
        <w:t>x</w:t>
      </w:r>
      <w:r w:rsidR="00363E5C" w:rsidRPr="00363E5C">
        <w:rPr>
          <w:noProof/>
          <w:lang w:val="uk-UA" w:eastAsia="ru-RU"/>
        </w:rPr>
        <w:t>.</w:t>
      </w:r>
      <w:r w:rsidR="00363E5C">
        <w:rPr>
          <w:noProof/>
          <w:lang w:val="en-US" w:eastAsia="ru-RU"/>
        </w:rPr>
        <w:t>2</w:t>
      </w:r>
      <w:r w:rsidRPr="00363E5C">
        <w:rPr>
          <w:noProof/>
          <w:lang w:eastAsia="ru-RU"/>
        </w:rPr>
        <w:t xml:space="preserve">  - </w:t>
      </w:r>
      <w:r>
        <w:rPr>
          <w:noProof/>
          <w:lang w:val="en-US" w:eastAsia="ru-RU"/>
        </w:rPr>
        <w:t>RCA</w:t>
      </w:r>
      <w:r w:rsidRPr="00363E5C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GND</w:t>
      </w:r>
    </w:p>
    <w:p w:rsidR="0088658D" w:rsidRDefault="0088658D" w:rsidP="00EA08E5">
      <w:pPr>
        <w:pStyle w:val="a5"/>
        <w:rPr>
          <w:noProof/>
          <w:lang w:val="uk-UA" w:eastAsia="ru-RU"/>
        </w:rPr>
      </w:pPr>
    </w:p>
    <w:p w:rsidR="0088658D" w:rsidRPr="0088658D" w:rsidRDefault="0088658D" w:rsidP="00EA08E5">
      <w:pPr>
        <w:pStyle w:val="a5"/>
        <w:numPr>
          <w:ilvl w:val="0"/>
          <w:numId w:val="1"/>
        </w:numPr>
        <w:rPr>
          <w:b/>
          <w:noProof/>
          <w:sz w:val="24"/>
          <w:lang w:eastAsia="ru-RU"/>
        </w:rPr>
      </w:pPr>
      <w:r w:rsidRPr="0088658D">
        <w:rPr>
          <w:noProof/>
          <w:lang w:val="uk-UA" w:eastAsia="ru-RU"/>
        </w:rPr>
        <w:t xml:space="preserve">Первый контакт разъема </w:t>
      </w:r>
      <w:r>
        <w:rPr>
          <w:noProof/>
          <w:lang w:val="uk-UA" w:eastAsia="ru-RU"/>
        </w:rPr>
        <w:t>отличается площадкой квадратной формы.</w:t>
      </w:r>
    </w:p>
    <w:p w:rsidR="0088658D" w:rsidRPr="0088658D" w:rsidRDefault="0088658D" w:rsidP="0088658D">
      <w:pPr>
        <w:pStyle w:val="a5"/>
        <w:rPr>
          <w:b/>
          <w:noProof/>
          <w:sz w:val="24"/>
          <w:lang w:eastAsia="ru-RU"/>
        </w:rPr>
      </w:pPr>
    </w:p>
    <w:p w:rsidR="0088658D" w:rsidRDefault="0088658D" w:rsidP="00F92D60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Так как для питания модулятора </w:t>
      </w:r>
      <w:r w:rsidR="0004008C">
        <w:rPr>
          <w:noProof/>
          <w:lang w:eastAsia="ru-RU"/>
        </w:rPr>
        <w:t>используется отдельный источник</w:t>
      </w:r>
      <w:r>
        <w:rPr>
          <w:noProof/>
          <w:lang w:eastAsia="ru-RU"/>
        </w:rPr>
        <w:t xml:space="preserve"> питания</w:t>
      </w:r>
      <w:r w:rsidR="0004008C">
        <w:rPr>
          <w:noProof/>
          <w:lang w:eastAsia="ru-RU"/>
        </w:rPr>
        <w:t>,</w:t>
      </w:r>
      <w:r>
        <w:rPr>
          <w:noProof/>
          <w:lang w:eastAsia="ru-RU"/>
        </w:rPr>
        <w:t xml:space="preserve"> в усилителе предусмотрена блокиров</w:t>
      </w:r>
      <w:r w:rsidR="0004008C">
        <w:rPr>
          <w:noProof/>
          <w:lang w:eastAsia="ru-RU"/>
        </w:rPr>
        <w:t xml:space="preserve">ка включения при наличии силового питания, но </w:t>
      </w:r>
      <w:r>
        <w:rPr>
          <w:noProof/>
          <w:lang w:eastAsia="ru-RU"/>
        </w:rPr>
        <w:t>ппри отсутствии питания модулятора.  Датчик отслеживает только положительное плече питания модулятора. Для активации усилителя нужно, чтобы напряжение на модуляторе было больше 10</w:t>
      </w:r>
      <w:r w:rsidR="00F92D60">
        <w:rPr>
          <w:noProof/>
          <w:lang w:eastAsia="ru-RU"/>
        </w:rPr>
        <w:t xml:space="preserve">,7В.  </w:t>
      </w:r>
      <w:r w:rsidR="00F92D60" w:rsidRPr="00F92D60">
        <w:rPr>
          <w:b/>
          <w:noProof/>
          <w:lang w:eastAsia="ru-RU"/>
        </w:rPr>
        <w:t xml:space="preserve"> Так как отрицательное пл</w:t>
      </w:r>
      <w:r w:rsidRPr="00F92D60">
        <w:rPr>
          <w:b/>
          <w:noProof/>
          <w:lang w:eastAsia="ru-RU"/>
        </w:rPr>
        <w:t>ече питания модулятора не отслеживаетс</w:t>
      </w:r>
      <w:r w:rsidR="00F92D60" w:rsidRPr="00F92D60">
        <w:rPr>
          <w:b/>
          <w:noProof/>
          <w:lang w:eastAsia="ru-RU"/>
        </w:rPr>
        <w:t>я</w:t>
      </w:r>
      <w:r w:rsidRPr="00F92D60">
        <w:rPr>
          <w:b/>
          <w:noProof/>
          <w:lang w:eastAsia="ru-RU"/>
        </w:rPr>
        <w:t>, нужно следить, чтобы при включении не создалась ситуация, когда на модулятор будет подаваться только питание +15В</w:t>
      </w:r>
      <w:r>
        <w:rPr>
          <w:noProof/>
          <w:lang w:eastAsia="ru-RU"/>
        </w:rPr>
        <w:t xml:space="preserve">. Это может привести к возникновению постоянного напряжения на выходе усилителя, повреждению акустических систем и пробою транзисторов выходного каскада. </w:t>
      </w:r>
    </w:p>
    <w:p w:rsidR="00F92D60" w:rsidRPr="0088658D" w:rsidRDefault="00F92D60" w:rsidP="00F92D60">
      <w:pPr>
        <w:jc w:val="both"/>
        <w:rPr>
          <w:noProof/>
          <w:lang w:eastAsia="ru-RU"/>
        </w:rPr>
      </w:pPr>
    </w:p>
    <w:p w:rsidR="0088658D" w:rsidRPr="0088658D" w:rsidRDefault="0088658D" w:rsidP="00EA08E5">
      <w:pPr>
        <w:pStyle w:val="a5"/>
        <w:rPr>
          <w:b/>
          <w:noProof/>
          <w:sz w:val="24"/>
          <w:lang w:eastAsia="ru-RU"/>
        </w:rPr>
      </w:pPr>
    </w:p>
    <w:p w:rsidR="00EA08E5" w:rsidRPr="0088658D" w:rsidRDefault="00EA08E5" w:rsidP="00EA08E5">
      <w:pPr>
        <w:pStyle w:val="a5"/>
        <w:rPr>
          <w:b/>
          <w:noProof/>
          <w:sz w:val="24"/>
          <w:lang w:eastAsia="ru-RU"/>
        </w:rPr>
      </w:pPr>
    </w:p>
    <w:p w:rsidR="00EA08E5" w:rsidRPr="0088658D" w:rsidRDefault="00EA08E5" w:rsidP="00EA08E5">
      <w:pPr>
        <w:pStyle w:val="a5"/>
        <w:rPr>
          <w:b/>
          <w:noProof/>
          <w:sz w:val="24"/>
          <w:lang w:eastAsia="ru-RU"/>
        </w:rPr>
      </w:pPr>
    </w:p>
    <w:p w:rsidR="00EA08E5" w:rsidRPr="0088658D" w:rsidRDefault="00EA08E5" w:rsidP="00EA08E5">
      <w:pPr>
        <w:pStyle w:val="a5"/>
        <w:rPr>
          <w:b/>
          <w:noProof/>
          <w:sz w:val="24"/>
          <w:lang w:eastAsia="ru-RU"/>
        </w:rPr>
      </w:pPr>
    </w:p>
    <w:p w:rsidR="00EA08E5" w:rsidRPr="0088658D" w:rsidRDefault="00EA08E5" w:rsidP="00467F9C">
      <w:pPr>
        <w:pStyle w:val="a5"/>
        <w:rPr>
          <w:b/>
          <w:noProof/>
          <w:sz w:val="24"/>
          <w:lang w:eastAsia="ru-RU"/>
        </w:rPr>
      </w:pPr>
    </w:p>
    <w:p w:rsidR="00EA08E5" w:rsidRPr="0088658D" w:rsidRDefault="00EA08E5" w:rsidP="00467F9C">
      <w:pPr>
        <w:pStyle w:val="a5"/>
        <w:rPr>
          <w:b/>
          <w:sz w:val="24"/>
        </w:rPr>
      </w:pPr>
    </w:p>
    <w:sectPr w:rsidR="00EA08E5" w:rsidRPr="0088658D" w:rsidSect="005C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C21"/>
    <w:multiLevelType w:val="hybridMultilevel"/>
    <w:tmpl w:val="1B4A6C5E"/>
    <w:lvl w:ilvl="0" w:tplc="3998C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F9C"/>
    <w:rsid w:val="0004008C"/>
    <w:rsid w:val="00252266"/>
    <w:rsid w:val="00363E5C"/>
    <w:rsid w:val="00467F9C"/>
    <w:rsid w:val="005B4C00"/>
    <w:rsid w:val="005C246A"/>
    <w:rsid w:val="00735988"/>
    <w:rsid w:val="0088658D"/>
    <w:rsid w:val="00EA08E5"/>
    <w:rsid w:val="00F9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F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7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</dc:creator>
  <cp:keywords/>
  <dc:description/>
  <cp:lastModifiedBy>nachalnic</cp:lastModifiedBy>
  <cp:revision>8</cp:revision>
  <dcterms:created xsi:type="dcterms:W3CDTF">2019-04-22T10:34:00Z</dcterms:created>
  <dcterms:modified xsi:type="dcterms:W3CDTF">2019-05-15T14:51:00Z</dcterms:modified>
</cp:coreProperties>
</file>