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81" w:rsidRDefault="00B35C9C">
      <w:r w:rsidRPr="009140DD">
        <w:rPr>
          <w:b/>
          <w:sz w:val="24"/>
        </w:rPr>
        <w:t>Стабилизатор</w:t>
      </w:r>
      <w:r w:rsidRPr="009140DD">
        <w:rPr>
          <w:b/>
        </w:rPr>
        <w:t>.</w:t>
      </w:r>
      <w:r w:rsidR="00402180">
        <w:t xml:space="preserve"> Стандартная схема из даташита.  Плата рассчитана на различные типы деталей.</w:t>
      </w:r>
    </w:p>
    <w:p w:rsidR="00402180" w:rsidRDefault="00402180">
      <w:r>
        <w:t>Электролитические конденсаторы</w:t>
      </w:r>
      <w:r w:rsidR="00552B2C">
        <w:t xml:space="preserve">  тип К50-35</w:t>
      </w:r>
      <w:r>
        <w:t xml:space="preserve"> после выпрямительного моста набираются в </w:t>
      </w:r>
      <w:r w:rsidR="00552B2C">
        <w:t>батарею. Минимальная возможная  емкость  22</w:t>
      </w:r>
      <w:r>
        <w:t>00 мкФ.</w:t>
      </w:r>
    </w:p>
    <w:p w:rsidR="00552B2C" w:rsidRPr="00552B2C" w:rsidRDefault="00552B2C">
      <w:r>
        <w:t>Так же возможна установка аксиальных конденсаторов (тип К50-29) размером 18х36 мм(2200х50</w:t>
      </w:r>
      <w:r>
        <w:rPr>
          <w:lang w:val="en-US"/>
        </w:rPr>
        <w:t>V</w:t>
      </w:r>
      <w:r>
        <w:t>), располагая их горизонтально.</w:t>
      </w:r>
    </w:p>
    <w:p w:rsidR="00402180" w:rsidRDefault="00402180">
      <w:r>
        <w:t>Мощные резисторы  5W используются для ограничения зарядного тока</w:t>
      </w:r>
      <w:r w:rsidR="00BF06DC">
        <w:t>, при применении больших значений емкости,</w:t>
      </w:r>
      <w:r>
        <w:t xml:space="preserve"> или для «подсаживания» напряжения после мостика. Их подключение осуществляется перерезанием дорожки </w:t>
      </w:r>
      <w:r w:rsidR="00C6250E">
        <w:t>.</w:t>
      </w:r>
    </w:p>
    <w:p w:rsidR="00C6250E" w:rsidRDefault="00C6250E"/>
    <w:p w:rsidR="00C6250E" w:rsidRDefault="00C6250E">
      <w:r>
        <w:t>Подстроечные резисторы можно применить нескольких стандартов или впаять подобранный  постоянный.</w:t>
      </w:r>
    </w:p>
    <w:p w:rsidR="00C6250E" w:rsidRPr="00402180" w:rsidRDefault="00C6250E">
      <w:r>
        <w:t xml:space="preserve">Радиатор. Для питания корректора достаточно алюминиевого уголка. </w:t>
      </w:r>
      <w:r w:rsidR="009140DD">
        <w:t xml:space="preserve">В стандартных режимах он нагревается до  состояния «чуть теплый». Для экстремальных режимов следует установить более эффективный радиатор. </w:t>
      </w:r>
      <w:proofErr w:type="spellStart"/>
      <w:r w:rsidR="009140DD">
        <w:t>Например</w:t>
      </w:r>
      <w:proofErr w:type="gramStart"/>
      <w:r w:rsidR="009140DD">
        <w:t>,</w:t>
      </w:r>
      <w:r w:rsidR="00F73267">
        <w:t>к</w:t>
      </w:r>
      <w:proofErr w:type="gramEnd"/>
      <w:r w:rsidR="00F73267">
        <w:t>ак</w:t>
      </w:r>
      <w:proofErr w:type="spellEnd"/>
      <w:r w:rsidR="00F73267">
        <w:t xml:space="preserve"> вариант,</w:t>
      </w:r>
      <w:r w:rsidR="009140DD">
        <w:t xml:space="preserve"> на рисунке указан тип радиатора  из каталога «ЧипДип»</w:t>
      </w:r>
    </w:p>
    <w:sectPr w:rsidR="00C6250E" w:rsidRPr="00402180" w:rsidSect="00135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B35C9C"/>
    <w:rsid w:val="00135981"/>
    <w:rsid w:val="00402180"/>
    <w:rsid w:val="00483DA1"/>
    <w:rsid w:val="004B3C88"/>
    <w:rsid w:val="00514DAD"/>
    <w:rsid w:val="00552B2C"/>
    <w:rsid w:val="009140DD"/>
    <w:rsid w:val="00A92E55"/>
    <w:rsid w:val="00B35C9C"/>
    <w:rsid w:val="00BF06DC"/>
    <w:rsid w:val="00C6250E"/>
    <w:rsid w:val="00D20732"/>
    <w:rsid w:val="00F73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2018-01-03T16:43:00Z</dcterms:created>
  <dcterms:modified xsi:type="dcterms:W3CDTF">2018-01-06T21:00:00Z</dcterms:modified>
</cp:coreProperties>
</file>