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E9" w:rsidRDefault="008764E9"/>
    <w:p w:rsidR="0072738E" w:rsidRDefault="0072738E">
      <w:r>
        <w:rPr>
          <w:noProof/>
          <w:lang w:eastAsia="ru-RU"/>
        </w:rPr>
        <w:drawing>
          <wp:inline distT="0" distB="0" distL="0" distR="0" wp14:anchorId="16818590" wp14:editId="00416FE6">
            <wp:extent cx="5940425" cy="456644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6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C65" w:rsidRDefault="004330D1">
      <w:r>
        <w:rPr>
          <w:rFonts w:ascii="Verdana" w:hAnsi="Verdana"/>
          <w:color w:val="333333"/>
          <w:sz w:val="20"/>
          <w:szCs w:val="20"/>
          <w:shd w:val="clear" w:color="auto" w:fill="FAFAFA"/>
        </w:rPr>
        <w:t>АЧХ в уг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лу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комнаты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около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колонк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и 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с ЭАОС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пр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и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включенной и выключенной ЭАОС.</w:t>
      </w:r>
    </w:p>
    <w:p w:rsidR="0072738E" w:rsidRDefault="0072738E">
      <w:r>
        <w:rPr>
          <w:noProof/>
          <w:lang w:eastAsia="ru-RU"/>
        </w:rPr>
        <w:lastRenderedPageBreak/>
        <w:drawing>
          <wp:inline distT="0" distB="0" distL="0" distR="0" wp14:anchorId="38C0CD89" wp14:editId="2D74BCD2">
            <wp:extent cx="5940425" cy="456644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6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C65" w:rsidRDefault="00F82C65"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АЧХ в точке прослушивания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при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включенной и выключенной ЭАОС колонки</w:t>
      </w:r>
      <w:r w:rsidR="004330D1">
        <w:rPr>
          <w:rFonts w:ascii="Verdana" w:hAnsi="Verdana"/>
          <w:color w:val="333333"/>
          <w:sz w:val="20"/>
          <w:szCs w:val="20"/>
          <w:shd w:val="clear" w:color="auto" w:fill="FAFAFA"/>
        </w:rPr>
        <w:t>, стоящей в углу.</w:t>
      </w:r>
    </w:p>
    <w:p w:rsidR="0072738E" w:rsidRDefault="0072738E">
      <w:r>
        <w:rPr>
          <w:noProof/>
          <w:lang w:eastAsia="ru-RU"/>
        </w:rPr>
        <w:lastRenderedPageBreak/>
        <w:drawing>
          <wp:inline distT="0" distB="0" distL="0" distR="0" wp14:anchorId="0A1965DC" wp14:editId="7B8B5D97">
            <wp:extent cx="5940425" cy="4566445"/>
            <wp:effectExtent l="0" t="0" r="317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6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0D1" w:rsidRDefault="004330D1">
      <w:r>
        <w:rPr>
          <w:rFonts w:ascii="Verdana" w:hAnsi="Verdana"/>
          <w:color w:val="333333"/>
          <w:sz w:val="20"/>
          <w:szCs w:val="20"/>
          <w:shd w:val="clear" w:color="auto" w:fill="FAFAFA"/>
        </w:rPr>
        <w:t>АЧХ в точке пр</w:t>
      </w:r>
      <w:bookmarkStart w:id="0" w:name="_GoBack"/>
      <w:bookmarkEnd w:id="0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ослушивания при 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незаполненном и 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заполнен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ном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угл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е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комнаты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тряпками.</w:t>
      </w:r>
    </w:p>
    <w:sectPr w:rsidR="0043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24"/>
    <w:rsid w:val="004330D1"/>
    <w:rsid w:val="0072738E"/>
    <w:rsid w:val="008764E9"/>
    <w:rsid w:val="009207C4"/>
    <w:rsid w:val="009F3E24"/>
    <w:rsid w:val="00F8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2018-02-06T17:42:00Z</dcterms:created>
  <dcterms:modified xsi:type="dcterms:W3CDTF">2018-02-06T18:12:00Z</dcterms:modified>
</cp:coreProperties>
</file>